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3FF7" w:rsidRPr="002815D8" w:rsidRDefault="0082444D">
      <w:pPr>
        <w:jc w:val="left"/>
        <w:rPr>
          <w:rFonts w:ascii="黑体" w:eastAsia="黑体" w:hAnsi="黑体"/>
          <w:bCs/>
          <w:sz w:val="32"/>
          <w:szCs w:val="32"/>
        </w:rPr>
      </w:pPr>
      <w:r w:rsidRPr="002815D8">
        <w:rPr>
          <w:rFonts w:ascii="黑体" w:eastAsia="黑体" w:hAnsi="黑体" w:hint="eastAsia"/>
          <w:bCs/>
          <w:sz w:val="32"/>
          <w:szCs w:val="32"/>
        </w:rPr>
        <w:t>附件</w:t>
      </w:r>
      <w:r w:rsidRPr="002815D8">
        <w:rPr>
          <w:rFonts w:ascii="黑体" w:eastAsia="黑体" w:hAnsi="黑体" w:hint="eastAsia"/>
          <w:bCs/>
          <w:sz w:val="32"/>
          <w:szCs w:val="32"/>
        </w:rPr>
        <w:t>1</w:t>
      </w:r>
    </w:p>
    <w:p w:rsidR="00E63FF7" w:rsidRPr="002815D8" w:rsidRDefault="0082444D">
      <w:pPr>
        <w:jc w:val="center"/>
        <w:rPr>
          <w:rFonts w:ascii="方正小标宋简体" w:eastAsia="方正小标宋简体" w:hAnsi="方正小标宋简体"/>
          <w:b/>
          <w:bCs/>
          <w:sz w:val="44"/>
          <w:szCs w:val="44"/>
        </w:rPr>
      </w:pPr>
      <w:r w:rsidRPr="002815D8">
        <w:rPr>
          <w:rFonts w:ascii="方正小标宋简体" w:eastAsia="方正小标宋简体" w:hAnsi="方正小标宋简体" w:hint="eastAsia"/>
          <w:b/>
          <w:bCs/>
          <w:sz w:val="44"/>
          <w:szCs w:val="44"/>
        </w:rPr>
        <w:t>获得图像采集码途径</w:t>
      </w:r>
    </w:p>
    <w:p w:rsidR="00E63FF7" w:rsidRPr="002815D8" w:rsidRDefault="0082444D" w:rsidP="00A20C03">
      <w:pPr>
        <w:ind w:firstLineChars="200" w:firstLine="640"/>
        <w:rPr>
          <w:rFonts w:ascii="黑体" w:eastAsia="黑体" w:hAnsi="黑体"/>
          <w:sz w:val="32"/>
          <w:szCs w:val="32"/>
        </w:rPr>
      </w:pPr>
      <w:r w:rsidRPr="002815D8">
        <w:rPr>
          <w:rFonts w:ascii="黑体" w:eastAsia="黑体" w:hAnsi="黑体" w:hint="eastAsia"/>
          <w:bCs/>
          <w:sz w:val="32"/>
          <w:szCs w:val="32"/>
        </w:rPr>
        <w:t>一、学信网学信档案（手机端和</w:t>
      </w:r>
      <w:r w:rsidRPr="002815D8">
        <w:rPr>
          <w:rFonts w:ascii="黑体" w:eastAsia="黑体" w:hAnsi="黑体" w:hint="eastAsia"/>
          <w:bCs/>
          <w:sz w:val="32"/>
          <w:szCs w:val="32"/>
        </w:rPr>
        <w:t>pc</w:t>
      </w:r>
      <w:r w:rsidRPr="002815D8">
        <w:rPr>
          <w:rFonts w:ascii="黑体" w:eastAsia="黑体" w:hAnsi="黑体" w:hint="eastAsia"/>
          <w:bCs/>
          <w:sz w:val="32"/>
          <w:szCs w:val="32"/>
        </w:rPr>
        <w:t>端流程一致）</w:t>
      </w:r>
    </w:p>
    <w:p w:rsidR="00E63FF7" w:rsidRDefault="0082444D" w:rsidP="00A20C03">
      <w:pPr>
        <w:ind w:firstLineChars="200" w:firstLine="640"/>
        <w:rPr>
          <w:rFonts w:ascii="仿宋_GB2312" w:eastAsia="仿宋_GB2312"/>
          <w:sz w:val="32"/>
          <w:szCs w:val="32"/>
        </w:rPr>
      </w:pPr>
      <w:r>
        <w:rPr>
          <w:rFonts w:ascii="仿宋_GB2312" w:eastAsia="仿宋_GB2312"/>
          <w:sz w:val="32"/>
          <w:szCs w:val="32"/>
        </w:rPr>
        <w:t>1.</w:t>
      </w:r>
      <w:r>
        <w:rPr>
          <w:rFonts w:ascii="仿宋_GB2312" w:eastAsia="仿宋_GB2312" w:hint="eastAsia"/>
          <w:sz w:val="32"/>
          <w:szCs w:val="32"/>
        </w:rPr>
        <w:t>登录学信网学信档案</w:t>
      </w:r>
    </w:p>
    <w:p w:rsidR="00E63FF7" w:rsidRDefault="0082444D">
      <w:pPr>
        <w:rPr>
          <w:rFonts w:ascii="仿宋_GB2312" w:eastAsia="仿宋_GB2312"/>
          <w:b/>
          <w:bCs/>
          <w:sz w:val="32"/>
          <w:szCs w:val="32"/>
        </w:rPr>
      </w:pPr>
      <w:r>
        <w:rPr>
          <w:noProof/>
        </w:rPr>
        <w:drawing>
          <wp:inline distT="0" distB="0" distL="0" distR="0">
            <wp:extent cx="4381500" cy="3417570"/>
            <wp:effectExtent l="0" t="0" r="0"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4419673" cy="3447512"/>
                    </a:xfrm>
                    <a:prstGeom prst="rect">
                      <a:avLst/>
                    </a:prstGeom>
                  </pic:spPr>
                </pic:pic>
              </a:graphicData>
            </a:graphic>
          </wp:inline>
        </w:drawing>
      </w:r>
    </w:p>
    <w:p w:rsidR="00E63FF7" w:rsidRDefault="0082444D" w:rsidP="00E07F59">
      <w:pPr>
        <w:ind w:firstLineChars="200" w:firstLine="640"/>
        <w:rPr>
          <w:rFonts w:ascii="仿宋_GB2312" w:eastAsia="仿宋_GB2312"/>
          <w:sz w:val="32"/>
          <w:szCs w:val="32"/>
        </w:rPr>
      </w:pPr>
      <w:r>
        <w:rPr>
          <w:rFonts w:ascii="仿宋_GB2312" w:eastAsia="仿宋_GB2312"/>
          <w:sz w:val="32"/>
          <w:szCs w:val="32"/>
        </w:rPr>
        <w:t>2.</w:t>
      </w:r>
      <w:r>
        <w:rPr>
          <w:rFonts w:ascii="仿宋_GB2312" w:eastAsia="仿宋_GB2312" w:hint="eastAsia"/>
          <w:sz w:val="32"/>
          <w:szCs w:val="32"/>
        </w:rPr>
        <w:t>查看本人学籍信息</w:t>
      </w:r>
    </w:p>
    <w:p w:rsidR="00E63FF7" w:rsidRDefault="0082444D">
      <w:pPr>
        <w:rPr>
          <w:rFonts w:ascii="仿宋_GB2312" w:eastAsia="仿宋_GB2312"/>
          <w:sz w:val="32"/>
          <w:szCs w:val="32"/>
        </w:rPr>
      </w:pPr>
      <w:r>
        <w:rPr>
          <w:noProof/>
        </w:rPr>
        <w:drawing>
          <wp:inline distT="0" distB="0" distL="0" distR="0">
            <wp:extent cx="4733925" cy="2971800"/>
            <wp:effectExtent l="0" t="0" r="317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4750390" cy="2982005"/>
                    </a:xfrm>
                    <a:prstGeom prst="rect">
                      <a:avLst/>
                    </a:prstGeom>
                  </pic:spPr>
                </pic:pic>
              </a:graphicData>
            </a:graphic>
          </wp:inline>
        </w:drawing>
      </w:r>
    </w:p>
    <w:p w:rsidR="00E63FF7" w:rsidRDefault="0082444D" w:rsidP="00E07F59">
      <w:pPr>
        <w:ind w:firstLineChars="200" w:firstLine="640"/>
        <w:rPr>
          <w:rFonts w:ascii="仿宋_GB2312" w:eastAsia="仿宋_GB2312"/>
          <w:sz w:val="32"/>
          <w:szCs w:val="32"/>
        </w:rPr>
      </w:pPr>
      <w:r>
        <w:rPr>
          <w:rFonts w:ascii="仿宋_GB2312" w:eastAsia="仿宋_GB2312" w:hint="eastAsia"/>
          <w:sz w:val="32"/>
          <w:szCs w:val="32"/>
        </w:rPr>
        <w:lastRenderedPageBreak/>
        <w:t>3</w:t>
      </w:r>
      <w:r>
        <w:rPr>
          <w:rFonts w:ascii="仿宋_GB2312" w:eastAsia="仿宋_GB2312"/>
          <w:sz w:val="32"/>
          <w:szCs w:val="32"/>
        </w:rPr>
        <w:t>.</w:t>
      </w:r>
      <w:r>
        <w:rPr>
          <w:rFonts w:ascii="仿宋_GB2312" w:eastAsia="仿宋_GB2312" w:hint="eastAsia"/>
          <w:sz w:val="32"/>
          <w:szCs w:val="32"/>
        </w:rPr>
        <w:t>选择学籍，查看对应采集码</w:t>
      </w:r>
    </w:p>
    <w:p w:rsidR="00E63FF7" w:rsidRDefault="0082444D">
      <w:pPr>
        <w:rPr>
          <w:rFonts w:ascii="仿宋_GB2312" w:eastAsia="仿宋_GB2312"/>
          <w:sz w:val="32"/>
          <w:szCs w:val="32"/>
        </w:rPr>
      </w:pPr>
      <w:r>
        <w:rPr>
          <w:noProof/>
        </w:rPr>
        <w:drawing>
          <wp:inline distT="0" distB="0" distL="0" distR="0">
            <wp:extent cx="5274310" cy="3256280"/>
            <wp:effectExtent l="0" t="0" r="889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5274310" cy="3256280"/>
                    </a:xfrm>
                    <a:prstGeom prst="rect">
                      <a:avLst/>
                    </a:prstGeom>
                  </pic:spPr>
                </pic:pic>
              </a:graphicData>
            </a:graphic>
          </wp:inline>
        </w:drawing>
      </w:r>
    </w:p>
    <w:p w:rsidR="00E63FF7" w:rsidRDefault="0082444D">
      <w:pPr>
        <w:rPr>
          <w:rFonts w:ascii="仿宋_GB2312" w:eastAsia="仿宋_GB2312"/>
          <w:sz w:val="32"/>
          <w:szCs w:val="32"/>
        </w:rPr>
      </w:pPr>
      <w:r>
        <w:rPr>
          <w:noProof/>
        </w:rPr>
        <w:drawing>
          <wp:inline distT="0" distB="0" distL="0" distR="0">
            <wp:extent cx="5274310" cy="2966720"/>
            <wp:effectExtent l="0" t="0" r="889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2966720"/>
                    </a:xfrm>
                    <a:prstGeom prst="rect">
                      <a:avLst/>
                    </a:prstGeom>
                    <a:noFill/>
                    <a:ln>
                      <a:noFill/>
                    </a:ln>
                  </pic:spPr>
                </pic:pic>
              </a:graphicData>
            </a:graphic>
          </wp:inline>
        </w:drawing>
      </w:r>
    </w:p>
    <w:p w:rsidR="00E63FF7" w:rsidRDefault="00E63FF7">
      <w:pPr>
        <w:rPr>
          <w:rFonts w:ascii="仿宋_GB2312" w:eastAsia="仿宋_GB2312"/>
          <w:sz w:val="32"/>
          <w:szCs w:val="32"/>
        </w:rPr>
      </w:pPr>
    </w:p>
    <w:p w:rsidR="00E63FF7" w:rsidRDefault="0082444D">
      <w:pPr>
        <w:widowControl/>
        <w:jc w:val="left"/>
        <w:rPr>
          <w:rFonts w:ascii="仿宋_GB2312" w:eastAsia="仿宋_GB2312"/>
          <w:b/>
          <w:bCs/>
          <w:sz w:val="32"/>
          <w:szCs w:val="32"/>
        </w:rPr>
      </w:pPr>
      <w:r>
        <w:rPr>
          <w:rFonts w:ascii="仿宋_GB2312" w:eastAsia="仿宋_GB2312"/>
          <w:b/>
          <w:bCs/>
          <w:sz w:val="32"/>
          <w:szCs w:val="32"/>
        </w:rPr>
        <w:br w:type="page"/>
      </w:r>
    </w:p>
    <w:p w:rsidR="00E63FF7" w:rsidRPr="002815D8" w:rsidRDefault="0082444D" w:rsidP="00A20C03">
      <w:pPr>
        <w:ind w:firstLineChars="200" w:firstLine="640"/>
        <w:rPr>
          <w:rFonts w:ascii="黑体" w:eastAsia="黑体" w:hAnsi="黑体" w:hint="eastAsia"/>
          <w:sz w:val="32"/>
          <w:szCs w:val="32"/>
        </w:rPr>
      </w:pPr>
      <w:r w:rsidRPr="002815D8">
        <w:rPr>
          <w:rFonts w:ascii="黑体" w:eastAsia="黑体" w:hAnsi="黑体" w:hint="eastAsia"/>
          <w:bCs/>
          <w:sz w:val="32"/>
          <w:szCs w:val="32"/>
        </w:rPr>
        <w:lastRenderedPageBreak/>
        <w:t>二、“学信网”微信公众号</w:t>
      </w:r>
    </w:p>
    <w:p w:rsidR="00E63FF7" w:rsidRDefault="0082444D" w:rsidP="00A20C03">
      <w:pPr>
        <w:ind w:firstLineChars="200" w:firstLine="640"/>
        <w:rPr>
          <w:rFonts w:ascii="仿宋_GB2312" w:eastAsia="仿宋_GB2312"/>
          <w:sz w:val="32"/>
          <w:szCs w:val="32"/>
        </w:rPr>
      </w:pPr>
      <w:r>
        <w:rPr>
          <w:rFonts w:ascii="仿宋_GB2312" w:eastAsia="仿宋_GB2312" w:hint="eastAsia"/>
          <w:sz w:val="32"/>
          <w:szCs w:val="32"/>
        </w:rPr>
        <w:t>1</w:t>
      </w:r>
      <w:r>
        <w:rPr>
          <w:rFonts w:ascii="仿宋_GB2312" w:eastAsia="仿宋_GB2312"/>
          <w:sz w:val="32"/>
          <w:szCs w:val="32"/>
        </w:rPr>
        <w:t>.</w:t>
      </w:r>
      <w:r>
        <w:rPr>
          <w:rFonts w:ascii="仿宋_GB2312" w:eastAsia="仿宋_GB2312" w:hint="eastAsia"/>
          <w:sz w:val="32"/>
          <w:szCs w:val="32"/>
        </w:rPr>
        <w:t>关注学信网公众号，绑定学信网账号，点击“学信账号”，查看学籍学历</w:t>
      </w:r>
      <w:r>
        <w:rPr>
          <w:rFonts w:ascii="仿宋_GB2312" w:eastAsia="仿宋_GB2312" w:hint="eastAsia"/>
          <w:sz w:val="32"/>
          <w:szCs w:val="32"/>
        </w:rPr>
        <w:t>学位</w:t>
      </w:r>
    </w:p>
    <w:p w:rsidR="00E63FF7" w:rsidRDefault="0082444D">
      <w:pPr>
        <w:jc w:val="center"/>
        <w:rPr>
          <w:rFonts w:ascii="仿宋_GB2312" w:eastAsia="仿宋_GB2312"/>
          <w:sz w:val="32"/>
          <w:szCs w:val="32"/>
        </w:rPr>
      </w:pPr>
      <w:r>
        <w:rPr>
          <w:rFonts w:ascii="仿宋_GB2312" w:eastAsia="仿宋_GB2312" w:hint="eastAsia"/>
          <w:noProof/>
          <w:sz w:val="32"/>
          <w:szCs w:val="32"/>
        </w:rPr>
        <w:drawing>
          <wp:inline distT="0" distB="0" distL="114300" distR="114300">
            <wp:extent cx="1847737" cy="3419475"/>
            <wp:effectExtent l="0" t="0" r="635" b="0"/>
            <wp:docPr id="10" name="图片 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
                    <pic:cNvPicPr>
                      <a:picLocks noChangeAspect="1"/>
                    </pic:cNvPicPr>
                  </pic:nvPicPr>
                  <pic:blipFill>
                    <a:blip r:embed="rId10"/>
                    <a:stretch>
                      <a:fillRect/>
                    </a:stretch>
                  </pic:blipFill>
                  <pic:spPr>
                    <a:xfrm>
                      <a:off x="0" y="0"/>
                      <a:ext cx="1869061" cy="3458938"/>
                    </a:xfrm>
                    <a:prstGeom prst="rect">
                      <a:avLst/>
                    </a:prstGeom>
                  </pic:spPr>
                </pic:pic>
              </a:graphicData>
            </a:graphic>
          </wp:inline>
        </w:drawing>
      </w:r>
      <w:r>
        <w:rPr>
          <w:rFonts w:ascii="仿宋_GB2312" w:eastAsia="仿宋_GB2312" w:hint="eastAsia"/>
          <w:sz w:val="32"/>
          <w:szCs w:val="32"/>
        </w:rPr>
        <w:t xml:space="preserve"> </w:t>
      </w:r>
      <w:r>
        <w:rPr>
          <w:rFonts w:ascii="仿宋_GB2312" w:eastAsia="仿宋_GB2312"/>
          <w:sz w:val="32"/>
          <w:szCs w:val="32"/>
        </w:rPr>
        <w:t xml:space="preserve">     </w:t>
      </w:r>
      <w:r>
        <w:rPr>
          <w:rFonts w:ascii="仿宋_GB2312" w:eastAsia="仿宋_GB2312"/>
          <w:noProof/>
          <w:sz w:val="32"/>
          <w:szCs w:val="32"/>
        </w:rPr>
        <w:drawing>
          <wp:inline distT="0" distB="0" distL="114300" distR="114300">
            <wp:extent cx="1588629" cy="3437554"/>
            <wp:effectExtent l="0" t="0" r="0" b="0"/>
            <wp:docPr id="11" name="图片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
                    <pic:cNvPicPr>
                      <a:picLocks noChangeAspect="1"/>
                    </pic:cNvPicPr>
                  </pic:nvPicPr>
                  <pic:blipFill>
                    <a:blip r:embed="rId11"/>
                    <a:stretch>
                      <a:fillRect/>
                    </a:stretch>
                  </pic:blipFill>
                  <pic:spPr>
                    <a:xfrm>
                      <a:off x="0" y="0"/>
                      <a:ext cx="1608547" cy="3480654"/>
                    </a:xfrm>
                    <a:prstGeom prst="rect">
                      <a:avLst/>
                    </a:prstGeom>
                  </pic:spPr>
                </pic:pic>
              </a:graphicData>
            </a:graphic>
          </wp:inline>
        </w:drawing>
      </w:r>
      <w:r>
        <w:rPr>
          <w:rFonts w:ascii="仿宋_GB2312" w:eastAsia="仿宋_GB2312"/>
          <w:sz w:val="32"/>
          <w:szCs w:val="32"/>
        </w:rPr>
        <w:t xml:space="preserve">  </w:t>
      </w:r>
    </w:p>
    <w:p w:rsidR="00E63FF7" w:rsidRDefault="0082444D" w:rsidP="00A20C03">
      <w:pPr>
        <w:ind w:firstLineChars="200" w:firstLine="640"/>
        <w:rPr>
          <w:rFonts w:ascii="仿宋_GB2312" w:eastAsia="仿宋_GB2312"/>
          <w:sz w:val="32"/>
          <w:szCs w:val="32"/>
        </w:rPr>
      </w:pPr>
      <w:r>
        <w:rPr>
          <w:rFonts w:ascii="仿宋_GB2312" w:eastAsia="仿宋_GB2312"/>
          <w:sz w:val="32"/>
          <w:szCs w:val="32"/>
        </w:rPr>
        <w:t>2.</w:t>
      </w:r>
      <w:r>
        <w:rPr>
          <w:rFonts w:ascii="仿宋_GB2312" w:eastAsia="仿宋_GB2312" w:hint="eastAsia"/>
          <w:sz w:val="32"/>
          <w:szCs w:val="32"/>
        </w:rPr>
        <w:t>选择学籍，查</w:t>
      </w:r>
      <w:r>
        <w:rPr>
          <w:rFonts w:ascii="仿宋_GB2312" w:eastAsia="仿宋_GB2312" w:hint="eastAsia"/>
          <w:sz w:val="32"/>
          <w:szCs w:val="32"/>
        </w:rPr>
        <w:t>看对应采集码</w:t>
      </w:r>
    </w:p>
    <w:p w:rsidR="00E63FF7" w:rsidRDefault="0082444D">
      <w:pPr>
        <w:jc w:val="center"/>
        <w:rPr>
          <w:rFonts w:ascii="仿宋_GB2312" w:eastAsia="仿宋_GB2312"/>
          <w:sz w:val="32"/>
          <w:szCs w:val="32"/>
        </w:rPr>
      </w:pPr>
      <w:r>
        <w:rPr>
          <w:noProof/>
        </w:rPr>
        <w:drawing>
          <wp:inline distT="0" distB="0" distL="0" distR="0" wp14:anchorId="58228E11" wp14:editId="40B119D6">
            <wp:extent cx="1696382" cy="31432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2"/>
                    <a:stretch>
                      <a:fillRect/>
                    </a:stretch>
                  </pic:blipFill>
                  <pic:spPr>
                    <a:xfrm>
                      <a:off x="0" y="0"/>
                      <a:ext cx="1703947" cy="3157268"/>
                    </a:xfrm>
                    <a:prstGeom prst="rect">
                      <a:avLst/>
                    </a:prstGeom>
                  </pic:spPr>
                </pic:pic>
              </a:graphicData>
            </a:graphic>
          </wp:inline>
        </w:drawing>
      </w:r>
      <w:r>
        <w:rPr>
          <w:rFonts w:ascii="仿宋_GB2312" w:eastAsia="仿宋_GB2312" w:hint="eastAsia"/>
          <w:sz w:val="32"/>
          <w:szCs w:val="32"/>
        </w:rPr>
        <w:t xml:space="preserve"> </w:t>
      </w:r>
      <w:r>
        <w:rPr>
          <w:rFonts w:ascii="仿宋_GB2312" w:eastAsia="仿宋_GB2312"/>
          <w:sz w:val="32"/>
          <w:szCs w:val="32"/>
        </w:rPr>
        <w:t xml:space="preserve">       </w:t>
      </w:r>
      <w:r>
        <w:rPr>
          <w:noProof/>
        </w:rPr>
        <w:drawing>
          <wp:inline distT="0" distB="0" distL="0" distR="0">
            <wp:extent cx="1577340" cy="3491230"/>
            <wp:effectExtent l="0" t="0" r="10160"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3"/>
                    <a:stretch>
                      <a:fillRect/>
                    </a:stretch>
                  </pic:blipFill>
                  <pic:spPr>
                    <a:xfrm>
                      <a:off x="0" y="0"/>
                      <a:ext cx="1602270" cy="3546540"/>
                    </a:xfrm>
                    <a:prstGeom prst="rect">
                      <a:avLst/>
                    </a:prstGeom>
                  </pic:spPr>
                </pic:pic>
              </a:graphicData>
            </a:graphic>
          </wp:inline>
        </w:drawing>
      </w:r>
    </w:p>
    <w:p w:rsidR="00E63FF7" w:rsidRPr="002815D8" w:rsidRDefault="0082444D" w:rsidP="00A20C03">
      <w:pPr>
        <w:ind w:firstLineChars="200" w:firstLine="640"/>
        <w:rPr>
          <w:rFonts w:ascii="黑体" w:eastAsia="黑体" w:hAnsi="黑体"/>
          <w:bCs/>
          <w:sz w:val="32"/>
          <w:szCs w:val="32"/>
        </w:rPr>
      </w:pPr>
      <w:r w:rsidRPr="002815D8">
        <w:rPr>
          <w:rFonts w:ascii="黑体" w:eastAsia="黑体" w:hAnsi="黑体" w:hint="eastAsia"/>
          <w:bCs/>
          <w:sz w:val="32"/>
          <w:szCs w:val="32"/>
        </w:rPr>
        <w:lastRenderedPageBreak/>
        <w:t>三、学信网</w:t>
      </w:r>
      <w:r w:rsidRPr="002815D8">
        <w:rPr>
          <w:rFonts w:ascii="黑体" w:eastAsia="黑体" w:hAnsi="黑体" w:hint="eastAsia"/>
          <w:bCs/>
          <w:sz w:val="32"/>
          <w:szCs w:val="32"/>
        </w:rPr>
        <w:t>APP</w:t>
      </w:r>
    </w:p>
    <w:p w:rsidR="00E63FF7" w:rsidRDefault="0082444D" w:rsidP="00A20C03">
      <w:pPr>
        <w:ind w:firstLineChars="200" w:firstLine="640"/>
        <w:rPr>
          <w:rFonts w:ascii="仿宋_GB2312" w:eastAsia="仿宋_GB2312"/>
          <w:sz w:val="32"/>
          <w:szCs w:val="32"/>
        </w:rPr>
      </w:pPr>
      <w:r>
        <w:rPr>
          <w:rFonts w:ascii="仿宋_GB2312" w:eastAsia="仿宋_GB2312" w:hint="eastAsia"/>
          <w:sz w:val="32"/>
          <w:szCs w:val="32"/>
        </w:rPr>
        <w:t>1</w:t>
      </w:r>
      <w:r>
        <w:rPr>
          <w:rFonts w:ascii="仿宋_GB2312" w:eastAsia="仿宋_GB2312"/>
          <w:sz w:val="32"/>
          <w:szCs w:val="32"/>
        </w:rPr>
        <w:t>.</w:t>
      </w:r>
      <w:r>
        <w:rPr>
          <w:rFonts w:ascii="仿宋_GB2312" w:eastAsia="仿宋_GB2312" w:hint="eastAsia"/>
          <w:sz w:val="32"/>
          <w:szCs w:val="32"/>
        </w:rPr>
        <w:t>登录学信网</w:t>
      </w:r>
      <w:r>
        <w:rPr>
          <w:rFonts w:ascii="仿宋_GB2312" w:eastAsia="仿宋_GB2312" w:hint="eastAsia"/>
          <w:sz w:val="32"/>
          <w:szCs w:val="32"/>
        </w:rPr>
        <w:t>APP</w:t>
      </w:r>
      <w:r>
        <w:rPr>
          <w:rFonts w:ascii="仿宋_GB2312" w:eastAsia="仿宋_GB2312" w:hint="eastAsia"/>
          <w:sz w:val="32"/>
          <w:szCs w:val="32"/>
        </w:rPr>
        <w:t>，点击“学籍查询”，查看学籍学历信息</w:t>
      </w:r>
    </w:p>
    <w:p w:rsidR="00E63FF7" w:rsidRDefault="0082444D">
      <w:pPr>
        <w:jc w:val="center"/>
        <w:rPr>
          <w:rFonts w:ascii="仿宋_GB2312" w:eastAsia="仿宋_GB2312"/>
          <w:sz w:val="32"/>
          <w:szCs w:val="32"/>
        </w:rPr>
      </w:pPr>
      <w:r>
        <w:rPr>
          <w:noProof/>
        </w:rPr>
        <w:drawing>
          <wp:inline distT="0" distB="0" distL="0" distR="0">
            <wp:extent cx="1485900" cy="3215535"/>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4"/>
                    <a:stretch>
                      <a:fillRect/>
                    </a:stretch>
                  </pic:blipFill>
                  <pic:spPr>
                    <a:xfrm>
                      <a:off x="0" y="0"/>
                      <a:ext cx="1500423" cy="3246964"/>
                    </a:xfrm>
                    <a:prstGeom prst="rect">
                      <a:avLst/>
                    </a:prstGeom>
                  </pic:spPr>
                </pic:pic>
              </a:graphicData>
            </a:graphic>
          </wp:inline>
        </w:drawing>
      </w:r>
      <w:r>
        <w:rPr>
          <w:rFonts w:ascii="仿宋_GB2312" w:eastAsia="仿宋_GB2312" w:hint="eastAsia"/>
          <w:sz w:val="32"/>
          <w:szCs w:val="32"/>
        </w:rPr>
        <w:t xml:space="preserve"> </w:t>
      </w:r>
      <w:r>
        <w:rPr>
          <w:rFonts w:ascii="仿宋_GB2312" w:eastAsia="仿宋_GB2312"/>
          <w:sz w:val="32"/>
          <w:szCs w:val="32"/>
        </w:rPr>
        <w:t xml:space="preserve">       </w:t>
      </w:r>
      <w:r>
        <w:rPr>
          <w:noProof/>
        </w:rPr>
        <w:drawing>
          <wp:inline distT="0" distB="0" distL="0" distR="0">
            <wp:extent cx="1399540" cy="3209624"/>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5"/>
                    <a:stretch>
                      <a:fillRect/>
                    </a:stretch>
                  </pic:blipFill>
                  <pic:spPr>
                    <a:xfrm>
                      <a:off x="0" y="0"/>
                      <a:ext cx="1443504" cy="3310447"/>
                    </a:xfrm>
                    <a:prstGeom prst="rect">
                      <a:avLst/>
                    </a:prstGeom>
                  </pic:spPr>
                </pic:pic>
              </a:graphicData>
            </a:graphic>
          </wp:inline>
        </w:drawing>
      </w:r>
    </w:p>
    <w:p w:rsidR="00E63FF7" w:rsidRDefault="0082444D" w:rsidP="002815D8">
      <w:pPr>
        <w:ind w:firstLineChars="200" w:firstLine="640"/>
        <w:rPr>
          <w:rFonts w:ascii="仿宋_GB2312" w:eastAsia="仿宋_GB2312"/>
          <w:sz w:val="32"/>
          <w:szCs w:val="32"/>
        </w:rPr>
      </w:pPr>
      <w:bookmarkStart w:id="0" w:name="_GoBack"/>
      <w:bookmarkEnd w:id="0"/>
      <w:r>
        <w:rPr>
          <w:rFonts w:ascii="仿宋_GB2312" w:eastAsia="仿宋_GB2312" w:hint="eastAsia"/>
          <w:sz w:val="32"/>
          <w:szCs w:val="32"/>
        </w:rPr>
        <w:t>2</w:t>
      </w:r>
      <w:r>
        <w:rPr>
          <w:rFonts w:ascii="仿宋_GB2312" w:eastAsia="仿宋_GB2312"/>
          <w:sz w:val="32"/>
          <w:szCs w:val="32"/>
        </w:rPr>
        <w:t>.</w:t>
      </w:r>
      <w:r>
        <w:rPr>
          <w:rFonts w:ascii="仿宋_GB2312" w:eastAsia="仿宋_GB2312" w:hint="eastAsia"/>
          <w:sz w:val="32"/>
          <w:szCs w:val="32"/>
        </w:rPr>
        <w:t>选择学籍</w:t>
      </w:r>
      <w:r>
        <w:rPr>
          <w:rFonts w:ascii="仿宋_GB2312" w:eastAsia="仿宋_GB2312" w:hint="eastAsia"/>
          <w:sz w:val="32"/>
          <w:szCs w:val="32"/>
        </w:rPr>
        <w:t>，查看对应采集码</w:t>
      </w:r>
    </w:p>
    <w:p w:rsidR="00E63FF7" w:rsidRDefault="0082444D">
      <w:pPr>
        <w:jc w:val="center"/>
      </w:pPr>
      <w:r>
        <w:rPr>
          <w:noProof/>
        </w:rPr>
        <w:drawing>
          <wp:inline distT="0" distB="0" distL="0" distR="0" wp14:anchorId="3927B2F7" wp14:editId="430986BF">
            <wp:extent cx="1644977" cy="3048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2"/>
                    <a:stretch>
                      <a:fillRect/>
                    </a:stretch>
                  </pic:blipFill>
                  <pic:spPr>
                    <a:xfrm>
                      <a:off x="0" y="0"/>
                      <a:ext cx="1661044" cy="3077771"/>
                    </a:xfrm>
                    <a:prstGeom prst="rect">
                      <a:avLst/>
                    </a:prstGeom>
                  </pic:spPr>
                </pic:pic>
              </a:graphicData>
            </a:graphic>
          </wp:inline>
        </w:drawing>
      </w:r>
      <w:r>
        <w:rPr>
          <w:rFonts w:ascii="仿宋_GB2312" w:eastAsia="仿宋_GB2312" w:hint="eastAsia"/>
          <w:sz w:val="32"/>
          <w:szCs w:val="32"/>
        </w:rPr>
        <w:t xml:space="preserve"> </w:t>
      </w:r>
      <w:r>
        <w:rPr>
          <w:rFonts w:ascii="仿宋_GB2312" w:eastAsia="仿宋_GB2312"/>
          <w:sz w:val="32"/>
          <w:szCs w:val="32"/>
        </w:rPr>
        <w:t xml:space="preserve">       </w:t>
      </w:r>
      <w:r>
        <w:rPr>
          <w:noProof/>
        </w:rPr>
        <w:drawing>
          <wp:inline distT="0" distB="0" distL="0" distR="0">
            <wp:extent cx="1623060" cy="3592195"/>
            <wp:effectExtent l="0" t="0" r="2540"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3"/>
                    <a:stretch>
                      <a:fillRect/>
                    </a:stretch>
                  </pic:blipFill>
                  <pic:spPr>
                    <a:xfrm>
                      <a:off x="0" y="0"/>
                      <a:ext cx="1660506" cy="3675441"/>
                    </a:xfrm>
                    <a:prstGeom prst="rect">
                      <a:avLst/>
                    </a:prstGeom>
                  </pic:spPr>
                </pic:pic>
              </a:graphicData>
            </a:graphic>
          </wp:inline>
        </w:drawing>
      </w:r>
    </w:p>
    <w:p w:rsidR="00E63FF7" w:rsidRDefault="00E63FF7">
      <w:pPr>
        <w:widowControl/>
        <w:shd w:val="clear" w:color="auto" w:fill="FFFFFF"/>
        <w:spacing w:line="325" w:lineRule="atLeast"/>
        <w:ind w:right="67" w:firstLine="480"/>
        <w:jc w:val="right"/>
        <w:rPr>
          <w:rFonts w:ascii="仿宋" w:eastAsia="仿宋" w:hAnsi="仿宋" w:cs="宋体"/>
          <w:color w:val="333333"/>
          <w:kern w:val="0"/>
          <w:sz w:val="32"/>
          <w:szCs w:val="32"/>
        </w:rPr>
      </w:pPr>
    </w:p>
    <w:p w:rsidR="00E63FF7" w:rsidRPr="002815D8" w:rsidRDefault="0082444D" w:rsidP="00A20C03">
      <w:pPr>
        <w:ind w:firstLineChars="200" w:firstLine="640"/>
        <w:rPr>
          <w:rFonts w:ascii="黑体" w:eastAsia="黑体" w:hAnsi="黑体"/>
          <w:bCs/>
          <w:sz w:val="32"/>
          <w:szCs w:val="32"/>
        </w:rPr>
      </w:pPr>
      <w:r w:rsidRPr="002815D8">
        <w:rPr>
          <w:rFonts w:ascii="黑体" w:eastAsia="黑体" w:hAnsi="黑体" w:hint="eastAsia"/>
          <w:bCs/>
          <w:sz w:val="32"/>
          <w:szCs w:val="32"/>
        </w:rPr>
        <w:t>四、学信网注册（已注册同学无需注册，可直接登录）</w:t>
      </w:r>
    </w:p>
    <w:p w:rsidR="00E63FF7" w:rsidRPr="002815D8" w:rsidRDefault="0082444D" w:rsidP="00A20C03">
      <w:pPr>
        <w:spacing w:line="600" w:lineRule="exact"/>
        <w:ind w:firstLineChars="200" w:firstLine="640"/>
        <w:rPr>
          <w:rFonts w:ascii="仿宋_GB2312" w:eastAsia="仿宋_GB2312" w:hAnsi="仿宋_GB2312" w:cs="仿宋_GB2312" w:hint="eastAsia"/>
          <w:color w:val="000000"/>
          <w:sz w:val="32"/>
          <w:szCs w:val="32"/>
        </w:rPr>
      </w:pPr>
      <w:r w:rsidRPr="002815D8">
        <w:rPr>
          <w:rFonts w:ascii="仿宋_GB2312" w:eastAsia="仿宋_GB2312" w:hAnsi="仿宋_GB2312" w:cs="仿宋_GB2312" w:hint="eastAsia"/>
          <w:color w:val="000000"/>
          <w:sz w:val="32"/>
          <w:szCs w:val="32"/>
        </w:rPr>
        <w:t>从未注册过学信网的同学需要先在学信网进行注册，</w:t>
      </w:r>
      <w:r w:rsidRPr="002815D8">
        <w:rPr>
          <w:rFonts w:ascii="仿宋_GB2312" w:eastAsia="仿宋_GB2312" w:hAnsi="仿宋_GB2312" w:cs="仿宋_GB2312" w:hint="eastAsia"/>
          <w:color w:val="000000"/>
          <w:sz w:val="32"/>
          <w:szCs w:val="32"/>
        </w:rPr>
        <w:t>注册时务必准确填写本人的</w:t>
      </w:r>
      <w:r w:rsidRPr="002815D8">
        <w:rPr>
          <w:rFonts w:ascii="仿宋_GB2312" w:eastAsia="仿宋_GB2312" w:hAnsi="仿宋_GB2312" w:cs="仿宋_GB2312" w:hint="eastAsia"/>
          <w:b/>
          <w:bCs/>
          <w:color w:val="000000"/>
          <w:sz w:val="32"/>
          <w:szCs w:val="32"/>
        </w:rPr>
        <w:t>真实姓名</w:t>
      </w:r>
      <w:r w:rsidRPr="002815D8">
        <w:rPr>
          <w:rFonts w:ascii="仿宋_GB2312" w:eastAsia="仿宋_GB2312" w:hAnsi="仿宋_GB2312" w:cs="仿宋_GB2312" w:hint="eastAsia"/>
          <w:color w:val="000000"/>
          <w:sz w:val="32"/>
          <w:szCs w:val="32"/>
        </w:rPr>
        <w:t>、</w:t>
      </w:r>
      <w:r w:rsidRPr="002815D8">
        <w:rPr>
          <w:rFonts w:ascii="仿宋_GB2312" w:eastAsia="仿宋_GB2312" w:hAnsi="仿宋_GB2312" w:cs="仿宋_GB2312" w:hint="eastAsia"/>
          <w:b/>
          <w:bCs/>
          <w:color w:val="000000"/>
          <w:sz w:val="32"/>
          <w:szCs w:val="32"/>
        </w:rPr>
        <w:t>证件类型</w:t>
      </w:r>
      <w:r w:rsidRPr="002815D8">
        <w:rPr>
          <w:rFonts w:ascii="仿宋_GB2312" w:eastAsia="仿宋_GB2312" w:hAnsi="仿宋_GB2312" w:cs="仿宋_GB2312" w:hint="eastAsia"/>
          <w:color w:val="000000"/>
          <w:sz w:val="32"/>
          <w:szCs w:val="32"/>
        </w:rPr>
        <w:t>、</w:t>
      </w:r>
      <w:r w:rsidRPr="002815D8">
        <w:rPr>
          <w:rFonts w:ascii="仿宋_GB2312" w:eastAsia="仿宋_GB2312" w:hAnsi="仿宋_GB2312" w:cs="仿宋_GB2312" w:hint="eastAsia"/>
          <w:b/>
          <w:bCs/>
          <w:color w:val="000000"/>
          <w:sz w:val="32"/>
          <w:szCs w:val="32"/>
        </w:rPr>
        <w:t>证件号码</w:t>
      </w:r>
      <w:r w:rsidRPr="002815D8">
        <w:rPr>
          <w:rFonts w:ascii="仿宋_GB2312" w:eastAsia="仿宋_GB2312" w:hAnsi="仿宋_GB2312" w:cs="仿宋_GB2312" w:hint="eastAsia"/>
          <w:color w:val="000000"/>
          <w:sz w:val="32"/>
          <w:szCs w:val="32"/>
        </w:rPr>
        <w:t>、</w:t>
      </w:r>
      <w:r w:rsidRPr="002815D8">
        <w:rPr>
          <w:rFonts w:ascii="仿宋_GB2312" w:eastAsia="仿宋_GB2312" w:hAnsi="仿宋_GB2312" w:cs="仿宋_GB2312" w:hint="eastAsia"/>
          <w:b/>
          <w:bCs/>
          <w:color w:val="000000"/>
          <w:sz w:val="32"/>
          <w:szCs w:val="32"/>
        </w:rPr>
        <w:t>手机号</w:t>
      </w:r>
      <w:r w:rsidRPr="002815D8">
        <w:rPr>
          <w:rFonts w:ascii="仿宋_GB2312" w:eastAsia="仿宋_GB2312" w:hAnsi="仿宋_GB2312" w:cs="仿宋_GB2312" w:hint="eastAsia"/>
          <w:color w:val="000000"/>
          <w:sz w:val="32"/>
          <w:szCs w:val="32"/>
        </w:rPr>
        <w:t>等。</w:t>
      </w:r>
      <w:r w:rsidRPr="002815D8">
        <w:rPr>
          <w:rFonts w:ascii="仿宋_GB2312" w:eastAsia="仿宋_GB2312" w:hAnsi="仿宋_GB2312" w:cs="仿宋_GB2312" w:hint="eastAsia"/>
          <w:b/>
          <w:bCs/>
          <w:color w:val="000000"/>
          <w:sz w:val="32"/>
          <w:szCs w:val="32"/>
          <w:highlight w:val="yellow"/>
        </w:rPr>
        <w:t>注册的姓名和身份证件号必须和学校教学管理系统的姓名和身份证件号保持一致</w:t>
      </w:r>
      <w:r w:rsidRPr="002815D8">
        <w:rPr>
          <w:rFonts w:ascii="仿宋_GB2312" w:eastAsia="仿宋_GB2312" w:hAnsi="仿宋_GB2312" w:cs="仿宋_GB2312" w:hint="eastAsia"/>
          <w:color w:val="000000"/>
          <w:sz w:val="32"/>
          <w:szCs w:val="32"/>
          <w:highlight w:val="yellow"/>
        </w:rPr>
        <w:t>。</w:t>
      </w:r>
      <w:r w:rsidRPr="002815D8">
        <w:rPr>
          <w:rFonts w:ascii="仿宋_GB2312" w:eastAsia="仿宋_GB2312" w:hAnsi="仿宋_GB2312" w:cs="仿宋_GB2312" w:hint="eastAsia"/>
          <w:b/>
          <w:bCs/>
          <w:color w:val="000000"/>
          <w:sz w:val="32"/>
          <w:szCs w:val="32"/>
          <w:highlight w:val="yellow"/>
        </w:rPr>
        <w:t>留学生注册的姓名必须是英文姓名</w:t>
      </w:r>
      <w:r w:rsidRPr="002815D8">
        <w:rPr>
          <w:rFonts w:ascii="仿宋_GB2312" w:eastAsia="仿宋_GB2312" w:hAnsi="仿宋_GB2312" w:cs="仿宋_GB2312" w:hint="eastAsia"/>
          <w:color w:val="000000"/>
          <w:sz w:val="32"/>
          <w:szCs w:val="32"/>
          <w:highlight w:val="yellow"/>
        </w:rPr>
        <w:t>。</w:t>
      </w:r>
      <w:r w:rsidRPr="002815D8">
        <w:rPr>
          <w:rFonts w:ascii="仿宋_GB2312" w:eastAsia="仿宋_GB2312" w:hAnsi="仿宋_GB2312" w:cs="仿宋_GB2312" w:hint="eastAsia"/>
          <w:sz w:val="32"/>
          <w:szCs w:val="32"/>
        </w:rPr>
        <w:t>否则将无法通过学信网的身份核验，导致无法查看本人的学籍信息。</w:t>
      </w:r>
    </w:p>
    <w:p w:rsidR="00E63FF7" w:rsidRPr="002815D8" w:rsidRDefault="0082444D" w:rsidP="00A20C03">
      <w:pPr>
        <w:spacing w:line="600" w:lineRule="exact"/>
        <w:ind w:firstLineChars="200" w:firstLine="643"/>
        <w:rPr>
          <w:rFonts w:ascii="仿宋_GB2312" w:eastAsia="仿宋_GB2312" w:hAnsi="仿宋_GB2312" w:cs="仿宋_GB2312" w:hint="eastAsia"/>
          <w:sz w:val="32"/>
          <w:szCs w:val="32"/>
        </w:rPr>
      </w:pPr>
      <w:r w:rsidRPr="002815D8">
        <w:rPr>
          <w:rFonts w:ascii="仿宋_GB2312" w:eastAsia="仿宋_GB2312" w:hAnsi="仿宋_GB2312" w:cs="仿宋_GB2312" w:hint="eastAsia"/>
          <w:b/>
          <w:bCs/>
          <w:sz w:val="32"/>
          <w:szCs w:val="32"/>
        </w:rPr>
        <w:t>注册时候需要进行</w:t>
      </w:r>
      <w:r w:rsidRPr="002815D8">
        <w:rPr>
          <w:rFonts w:ascii="仿宋_GB2312" w:eastAsia="仿宋_GB2312" w:hAnsi="仿宋_GB2312" w:cs="仿宋_GB2312" w:hint="eastAsia"/>
          <w:b/>
          <w:bCs/>
          <w:sz w:val="32"/>
          <w:szCs w:val="32"/>
        </w:rPr>
        <w:t>身份核验。境内生可选择“方式</w:t>
      </w:r>
      <w:r w:rsidRPr="002815D8">
        <w:rPr>
          <w:rFonts w:ascii="仿宋_GB2312" w:eastAsia="仿宋_GB2312" w:hAnsi="仿宋_GB2312" w:cs="仿宋_GB2312" w:hint="eastAsia"/>
          <w:b/>
          <w:bCs/>
          <w:sz w:val="32"/>
          <w:szCs w:val="32"/>
        </w:rPr>
        <w:t>1</w:t>
      </w:r>
      <w:r w:rsidRPr="002815D8">
        <w:rPr>
          <w:rFonts w:ascii="仿宋_GB2312" w:eastAsia="仿宋_GB2312" w:hAnsi="仿宋_GB2312" w:cs="仿宋_GB2312" w:hint="eastAsia"/>
          <w:b/>
          <w:bCs/>
          <w:sz w:val="32"/>
          <w:szCs w:val="32"/>
        </w:rPr>
        <w:t>或方式</w:t>
      </w:r>
      <w:r w:rsidRPr="002815D8">
        <w:rPr>
          <w:rFonts w:ascii="仿宋_GB2312" w:eastAsia="仿宋_GB2312" w:hAnsi="仿宋_GB2312" w:cs="仿宋_GB2312" w:hint="eastAsia"/>
          <w:b/>
          <w:bCs/>
          <w:sz w:val="32"/>
          <w:szCs w:val="32"/>
        </w:rPr>
        <w:t>2</w:t>
      </w:r>
      <w:r w:rsidRPr="002815D8">
        <w:rPr>
          <w:rFonts w:ascii="仿宋_GB2312" w:eastAsia="仿宋_GB2312" w:hAnsi="仿宋_GB2312" w:cs="仿宋_GB2312" w:hint="eastAsia"/>
          <w:b/>
          <w:bCs/>
          <w:sz w:val="32"/>
          <w:szCs w:val="32"/>
        </w:rPr>
        <w:t>”进行验证，境外生只能选择“方式</w:t>
      </w:r>
      <w:r w:rsidRPr="002815D8">
        <w:rPr>
          <w:rFonts w:ascii="仿宋_GB2312" w:eastAsia="仿宋_GB2312" w:hAnsi="仿宋_GB2312" w:cs="仿宋_GB2312" w:hint="eastAsia"/>
          <w:b/>
          <w:bCs/>
          <w:sz w:val="32"/>
          <w:szCs w:val="32"/>
        </w:rPr>
        <w:t>2</w:t>
      </w:r>
      <w:r w:rsidRPr="002815D8">
        <w:rPr>
          <w:rFonts w:ascii="仿宋_GB2312" w:eastAsia="仿宋_GB2312" w:hAnsi="仿宋_GB2312" w:cs="仿宋_GB2312" w:hint="eastAsia"/>
          <w:b/>
          <w:bCs/>
          <w:sz w:val="32"/>
          <w:szCs w:val="32"/>
        </w:rPr>
        <w:t>”进行验证。</w:t>
      </w:r>
      <w:r w:rsidRPr="002815D8">
        <w:rPr>
          <w:rFonts w:ascii="仿宋_GB2312" w:eastAsia="仿宋_GB2312" w:hAnsi="仿宋_GB2312" w:cs="仿宋_GB2312" w:hint="eastAsia"/>
          <w:sz w:val="32"/>
          <w:szCs w:val="32"/>
        </w:rPr>
        <w:t>方式</w:t>
      </w:r>
      <w:r w:rsidRPr="002815D8">
        <w:rPr>
          <w:rFonts w:ascii="仿宋_GB2312" w:eastAsia="仿宋_GB2312" w:hAnsi="仿宋_GB2312" w:cs="仿宋_GB2312" w:hint="eastAsia"/>
          <w:sz w:val="32"/>
          <w:szCs w:val="32"/>
        </w:rPr>
        <w:t>3</w:t>
      </w:r>
      <w:r w:rsidRPr="002815D8">
        <w:rPr>
          <w:rFonts w:ascii="仿宋_GB2312" w:eastAsia="仿宋_GB2312" w:hAnsi="仿宋_GB2312" w:cs="仿宋_GB2312" w:hint="eastAsia"/>
          <w:sz w:val="32"/>
          <w:szCs w:val="32"/>
        </w:rPr>
        <w:t>是无效验证请勿选择。</w:t>
      </w:r>
    </w:p>
    <w:p w:rsidR="00E63FF7" w:rsidRDefault="0082444D">
      <w:pPr>
        <w:ind w:firstLineChars="200" w:firstLine="420"/>
        <w:rPr>
          <w:rFonts w:ascii="仿宋_GB2312" w:hAnsi="仿宋_GB2312" w:cs="仿宋_GB2312"/>
          <w:color w:val="000000"/>
          <w:szCs w:val="32"/>
        </w:rPr>
      </w:pPr>
      <w:r>
        <w:rPr>
          <w:rFonts w:ascii="仿宋_GB2312" w:hAnsi="仿宋_GB2312" w:cs="仿宋_GB2312"/>
          <w:noProof/>
          <w:color w:val="000000"/>
          <w:szCs w:val="32"/>
        </w:rPr>
        <w:drawing>
          <wp:inline distT="0" distB="0" distL="114300" distR="114300">
            <wp:extent cx="5266690" cy="1949450"/>
            <wp:effectExtent l="0" t="0" r="10160" b="12700"/>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6"/>
                    <a:stretch>
                      <a:fillRect/>
                    </a:stretch>
                  </pic:blipFill>
                  <pic:spPr>
                    <a:xfrm>
                      <a:off x="0" y="0"/>
                      <a:ext cx="5266690" cy="1949450"/>
                    </a:xfrm>
                    <a:prstGeom prst="rect">
                      <a:avLst/>
                    </a:prstGeom>
                  </pic:spPr>
                </pic:pic>
              </a:graphicData>
            </a:graphic>
          </wp:inline>
        </w:drawing>
      </w:r>
    </w:p>
    <w:p w:rsidR="00E63FF7" w:rsidRPr="002815D8" w:rsidRDefault="0082444D" w:rsidP="00A20C03">
      <w:pPr>
        <w:spacing w:line="600" w:lineRule="exact"/>
        <w:ind w:firstLineChars="200" w:firstLine="643"/>
        <w:rPr>
          <w:rFonts w:ascii="仿宋_GB2312" w:eastAsia="仿宋_GB2312" w:hAnsi="仿宋_GB2312" w:cs="仿宋_GB2312" w:hint="eastAsia"/>
          <w:sz w:val="32"/>
          <w:szCs w:val="32"/>
        </w:rPr>
      </w:pPr>
      <w:r w:rsidRPr="002815D8">
        <w:rPr>
          <w:rFonts w:ascii="仿宋_GB2312" w:eastAsia="仿宋_GB2312" w:hAnsi="仿宋_GB2312" w:cs="仿宋_GB2312" w:hint="eastAsia"/>
          <w:b/>
          <w:bCs/>
          <w:color w:val="000000"/>
          <w:sz w:val="32"/>
          <w:szCs w:val="32"/>
          <w:highlight w:val="yellow"/>
        </w:rPr>
        <w:t>若身份核验提示输入就读或毕业的学校名称，则是注册时候的名字或者证件号码有误，请注销或者解绑账号后，按照学校教学管理系统的姓名和证件号码，重新注册。</w:t>
      </w:r>
      <w:r w:rsidRPr="002815D8">
        <w:rPr>
          <w:rFonts w:ascii="仿宋_GB2312" w:eastAsia="仿宋_GB2312" w:hAnsi="仿宋_GB2312" w:cs="仿宋_GB2312" w:hint="eastAsia"/>
          <w:sz w:val="32"/>
          <w:szCs w:val="32"/>
        </w:rPr>
        <w:t>重新注册的时候，如提示手机号的问题，请联系学信网的客服，若仍然无法获取图像采集码，可致电：</w:t>
      </w:r>
      <w:r w:rsidRPr="002815D8">
        <w:rPr>
          <w:rFonts w:ascii="仿宋_GB2312" w:eastAsia="仿宋_GB2312" w:hAnsi="仿宋_GB2312" w:cs="仿宋_GB2312" w:hint="eastAsia"/>
          <w:sz w:val="32"/>
          <w:szCs w:val="32"/>
        </w:rPr>
        <w:t>0592-6161</w:t>
      </w:r>
      <w:r w:rsidR="002815D8">
        <w:rPr>
          <w:rFonts w:ascii="仿宋_GB2312" w:eastAsia="仿宋_GB2312" w:hAnsi="仿宋_GB2312" w:cs="仿宋_GB2312"/>
          <w:sz w:val="32"/>
          <w:szCs w:val="32"/>
        </w:rPr>
        <w:t>162</w:t>
      </w:r>
      <w:r w:rsidR="00A20C03">
        <w:rPr>
          <w:rFonts w:ascii="仿宋_GB2312" w:eastAsia="仿宋_GB2312" w:hAnsi="仿宋_GB2312" w:cs="仿宋_GB2312" w:hint="eastAsia"/>
          <w:sz w:val="32"/>
          <w:szCs w:val="32"/>
        </w:rPr>
        <w:t>。</w:t>
      </w:r>
    </w:p>
    <w:sectPr w:rsidR="00E63FF7" w:rsidRPr="002815D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444D" w:rsidRDefault="0082444D" w:rsidP="002815D8">
      <w:r>
        <w:separator/>
      </w:r>
    </w:p>
  </w:endnote>
  <w:endnote w:type="continuationSeparator" w:id="0">
    <w:p w:rsidR="0082444D" w:rsidRDefault="0082444D" w:rsidP="002815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小标宋简体">
    <w:panose1 w:val="02000000000000000000"/>
    <w:charset w:val="86"/>
    <w:family w:val="auto"/>
    <w:pitch w:val="variable"/>
    <w:sig w:usb0="A00002BF" w:usb1="184F6CFA" w:usb2="00000012" w:usb3="00000000" w:csb0="00040001"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444D" w:rsidRDefault="0082444D" w:rsidP="002815D8">
      <w:r>
        <w:separator/>
      </w:r>
    </w:p>
  </w:footnote>
  <w:footnote w:type="continuationSeparator" w:id="0">
    <w:p w:rsidR="0082444D" w:rsidRDefault="0082444D" w:rsidP="002815D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c2ZGZiNzZiNDVlOGViOWVmM2JhOTY0NGJkNjUyYzgifQ=="/>
  </w:docVars>
  <w:rsids>
    <w:rsidRoot w:val="008C004E"/>
    <w:rsid w:val="00075B23"/>
    <w:rsid w:val="00122BCD"/>
    <w:rsid w:val="001274F8"/>
    <w:rsid w:val="00196F76"/>
    <w:rsid w:val="001A0C9E"/>
    <w:rsid w:val="001F07A3"/>
    <w:rsid w:val="00211602"/>
    <w:rsid w:val="002815D8"/>
    <w:rsid w:val="002F48BB"/>
    <w:rsid w:val="003315F4"/>
    <w:rsid w:val="003C0A95"/>
    <w:rsid w:val="003D04A3"/>
    <w:rsid w:val="003D2854"/>
    <w:rsid w:val="003F7DD4"/>
    <w:rsid w:val="004324F2"/>
    <w:rsid w:val="00467ADD"/>
    <w:rsid w:val="004A094C"/>
    <w:rsid w:val="00556F07"/>
    <w:rsid w:val="00576989"/>
    <w:rsid w:val="00673C7A"/>
    <w:rsid w:val="00673C92"/>
    <w:rsid w:val="0069540E"/>
    <w:rsid w:val="006E1569"/>
    <w:rsid w:val="00737ED6"/>
    <w:rsid w:val="007747F3"/>
    <w:rsid w:val="0082444D"/>
    <w:rsid w:val="00836F5A"/>
    <w:rsid w:val="0084407A"/>
    <w:rsid w:val="008C004E"/>
    <w:rsid w:val="008C4FE1"/>
    <w:rsid w:val="009048E0"/>
    <w:rsid w:val="00955EBF"/>
    <w:rsid w:val="009F79A4"/>
    <w:rsid w:val="00A20C03"/>
    <w:rsid w:val="00A34C15"/>
    <w:rsid w:val="00AE65E7"/>
    <w:rsid w:val="00BA4057"/>
    <w:rsid w:val="00BD423E"/>
    <w:rsid w:val="00C472C7"/>
    <w:rsid w:val="00CA39A0"/>
    <w:rsid w:val="00CC1052"/>
    <w:rsid w:val="00D013E2"/>
    <w:rsid w:val="00E07F59"/>
    <w:rsid w:val="00E63FF7"/>
    <w:rsid w:val="00EF475E"/>
    <w:rsid w:val="00F353D6"/>
    <w:rsid w:val="00FC3ADD"/>
    <w:rsid w:val="0F9F2542"/>
    <w:rsid w:val="21222EC1"/>
    <w:rsid w:val="426C5E32"/>
    <w:rsid w:val="5E0F28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3C33719-C0E6-4A55-B2B2-4602CA665C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Char"/>
    <w:uiPriority w:val="99"/>
    <w:semiHidden/>
    <w:unhideWhenUsed/>
    <w:qFormat/>
    <w:pPr>
      <w:ind w:leftChars="2500" w:left="100"/>
    </w:p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Pr>
      <w:b/>
      <w:bCs/>
    </w:rPr>
  </w:style>
  <w:style w:type="character" w:styleId="a9">
    <w:name w:val="Hyperlink"/>
    <w:basedOn w:val="a0"/>
    <w:uiPriority w:val="99"/>
    <w:semiHidden/>
    <w:unhideWhenUsed/>
    <w:qFormat/>
    <w:rPr>
      <w:color w:val="0000FF"/>
      <w:u w:val="single"/>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character" w:customStyle="1" w:styleId="1Char">
    <w:name w:val="标题 1 Char"/>
    <w:basedOn w:val="a0"/>
    <w:link w:val="1"/>
    <w:uiPriority w:val="9"/>
    <w:qFormat/>
    <w:rPr>
      <w:rFonts w:ascii="宋体" w:eastAsia="宋体" w:hAnsi="宋体" w:cs="宋体"/>
      <w:b/>
      <w:bCs/>
      <w:kern w:val="36"/>
      <w:sz w:val="48"/>
      <w:szCs w:val="48"/>
    </w:rPr>
  </w:style>
  <w:style w:type="paragraph" w:styleId="aa">
    <w:name w:val="No Spacing"/>
    <w:basedOn w:val="a"/>
    <w:uiPriority w:val="1"/>
    <w:qFormat/>
    <w:pPr>
      <w:widowControl/>
      <w:spacing w:before="100" w:beforeAutospacing="1" w:after="100" w:afterAutospacing="1"/>
      <w:jc w:val="left"/>
    </w:pPr>
    <w:rPr>
      <w:rFonts w:ascii="宋体" w:eastAsia="宋体" w:hAnsi="宋体" w:cs="宋体"/>
      <w:kern w:val="0"/>
      <w:sz w:val="24"/>
      <w:szCs w:val="24"/>
    </w:rPr>
  </w:style>
  <w:style w:type="character" w:customStyle="1" w:styleId="Char0">
    <w:name w:val="批注框文本 Char"/>
    <w:basedOn w:val="a0"/>
    <w:link w:val="a4"/>
    <w:uiPriority w:val="99"/>
    <w:semiHidden/>
    <w:qFormat/>
    <w:rPr>
      <w:sz w:val="18"/>
      <w:szCs w:val="18"/>
    </w:rPr>
  </w:style>
  <w:style w:type="paragraph" w:styleId="ab">
    <w:name w:val="List Paragraph"/>
    <w:basedOn w:val="a"/>
    <w:uiPriority w:val="34"/>
    <w:qFormat/>
    <w:pPr>
      <w:ind w:firstLineChars="200" w:firstLine="420"/>
    </w:pPr>
  </w:style>
  <w:style w:type="character" w:customStyle="1" w:styleId="Char">
    <w:name w:val="日期 Char"/>
    <w:basedOn w:val="a0"/>
    <w:link w:val="a3"/>
    <w:uiPriority w:val="99"/>
    <w:semiHidden/>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5</Pages>
  <Words>91</Words>
  <Characters>519</Characters>
  <Application>Microsoft Office Word</Application>
  <DocSecurity>0</DocSecurity>
  <Lines>4</Lines>
  <Paragraphs>1</Paragraphs>
  <ScaleCrop>false</ScaleCrop>
  <Company>Microsoft</Company>
  <LinksUpToDate>false</LinksUpToDate>
  <CharactersWithSpaces>609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李文灿</dc:creator>
  <cp:lastModifiedBy>张皎皎</cp:lastModifiedBy>
  <cp:revision>11</cp:revision>
  <dcterms:created xsi:type="dcterms:W3CDTF">2022-09-16T09:35:00Z</dcterms:created>
  <dcterms:modified xsi:type="dcterms:W3CDTF">2026-03-11T09:09:00Z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F01E7358A06643CA9D51BF7302A05864</vt:lpwstr>
  </property>
  <property fmtid="{D5CDD505-2E9C-101B-9397-08002B2CF9AE}" pid="4" name="KSOTemplateDocerSaveRecord">
    <vt:lpwstr>eyJoZGlkIjoiYmI5YjIwYjM2NGU2MmQ5MTcyYzFhOWY2YzExZjVlZTciLCJ1c2VySWQiOiIzODc2ODI1NDEifQ==</vt:lpwstr>
  </property>
</Properties>
</file>